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39231D" w:rsidR="000C2889" w:rsidRDefault="0039231D" w14:paraId="3B636927" w14:textId="5E248959">
      <w:pPr>
        <w:pStyle w:val="Body"/>
        <w:rPr>
          <w:rFonts w:ascii="Calibri" w:hAnsi="Calibri" w:cs="Calibri"/>
          <w:b/>
          <w:bCs/>
        </w:rPr>
      </w:pPr>
      <w:r w:rsidRPr="0039231D">
        <w:rPr>
          <w:rFonts w:ascii="Calibri" w:hAnsi="Calibri" w:cs="Calibri"/>
          <w:b/>
          <w:bCs/>
        </w:rPr>
        <w:t xml:space="preserve">Put </w:t>
      </w:r>
      <w:r w:rsidRPr="0039231D" w:rsidR="001064A2">
        <w:rPr>
          <w:rFonts w:ascii="Calibri" w:hAnsi="Calibri" w:cs="Calibri"/>
          <w:b/>
          <w:bCs/>
        </w:rPr>
        <w:t>Dublin</w:t>
      </w:r>
      <w:r w:rsidRPr="0039231D">
        <w:rPr>
          <w:rFonts w:ascii="Calibri" w:hAnsi="Calibri" w:cs="Calibri"/>
          <w:b/>
          <w:bCs/>
        </w:rPr>
        <w:t xml:space="preserve"> on the menu this </w:t>
      </w:r>
      <w:proofErr w:type="gramStart"/>
      <w:r w:rsidRPr="0039231D">
        <w:rPr>
          <w:rFonts w:ascii="Calibri" w:hAnsi="Calibri" w:cs="Calibri"/>
          <w:b/>
          <w:bCs/>
        </w:rPr>
        <w:t>autumn</w:t>
      </w:r>
      <w:proofErr w:type="gramEnd"/>
    </w:p>
    <w:p w:rsidRPr="0039231D" w:rsidR="001064A2" w:rsidRDefault="001064A2" w14:paraId="0E472705" w14:textId="77777777">
      <w:pPr>
        <w:pStyle w:val="Body"/>
        <w:rPr>
          <w:rFonts w:ascii="Calibri" w:hAnsi="Calibri" w:cs="Calibri"/>
        </w:rPr>
      </w:pPr>
    </w:p>
    <w:p w:rsidRPr="0039231D" w:rsidR="001064A2" w:rsidP="44960E3E" w:rsidRDefault="001064A2" w14:paraId="434E2515" w14:textId="50B32200" w14:noSpellErr="1">
      <w:pPr>
        <w:pStyle w:val="Body"/>
        <w:rPr>
          <w:rFonts w:ascii="Calibri" w:hAnsi="Calibri" w:cs="Calibri"/>
          <w:i w:val="0"/>
          <w:iCs w:val="0"/>
        </w:rPr>
      </w:pPr>
      <w:r w:rsidRPr="44960E3E" w:rsidR="001064A2">
        <w:rPr>
          <w:rFonts w:ascii="Calibri" w:hAnsi="Calibri" w:cs="Calibri"/>
          <w:i w:val="0"/>
          <w:iCs w:val="0"/>
        </w:rPr>
        <w:t>Autumn 2024 see</w:t>
      </w:r>
      <w:r w:rsidRPr="44960E3E" w:rsidR="00A64720">
        <w:rPr>
          <w:rFonts w:ascii="Calibri" w:hAnsi="Calibri" w:cs="Calibri"/>
          <w:i w:val="0"/>
          <w:iCs w:val="0"/>
        </w:rPr>
        <w:t>s</w:t>
      </w:r>
      <w:r w:rsidRPr="44960E3E" w:rsidR="001064A2">
        <w:rPr>
          <w:rFonts w:ascii="Calibri" w:hAnsi="Calibri" w:cs="Calibri"/>
          <w:i w:val="0"/>
          <w:iCs w:val="0"/>
        </w:rPr>
        <w:t xml:space="preserve"> Dublin’s food scene take it up a level with game-changing food hubs, farm-to-table food experiences and a new crop of walking </w:t>
      </w:r>
      <w:r w:rsidRPr="44960E3E" w:rsidR="001064A2">
        <w:rPr>
          <w:rFonts w:ascii="Calibri" w:hAnsi="Calibri" w:cs="Calibri"/>
          <w:i w:val="0"/>
          <w:iCs w:val="0"/>
        </w:rPr>
        <w:t>tours</w:t>
      </w:r>
    </w:p>
    <w:p w:rsidRPr="0039231D" w:rsidR="000C2889" w:rsidRDefault="000C2889" w14:paraId="6FC5D282" w14:textId="77777777">
      <w:pPr>
        <w:pStyle w:val="Body"/>
        <w:rPr>
          <w:rFonts w:ascii="Calibri" w:hAnsi="Calibri" w:cs="Calibri"/>
        </w:rPr>
      </w:pPr>
    </w:p>
    <w:p w:rsidRPr="0039231D" w:rsidR="000C2889" w:rsidRDefault="0039231D" w14:paraId="1329C129" w14:textId="285BC39B">
      <w:pPr>
        <w:pStyle w:val="Body"/>
        <w:rPr>
          <w:rFonts w:ascii="Calibri" w:hAnsi="Calibri" w:cs="Calibri"/>
        </w:rPr>
      </w:pPr>
      <w:r w:rsidRPr="0039231D">
        <w:rPr>
          <w:rFonts w:ascii="Calibri" w:hAnsi="Calibri" w:cs="Calibri"/>
        </w:rPr>
        <w:t xml:space="preserve">Visitors curious to </w:t>
      </w:r>
      <w:proofErr w:type="spellStart"/>
      <w:r w:rsidRPr="0039231D">
        <w:rPr>
          <w:rFonts w:ascii="Calibri" w:hAnsi="Calibri" w:cs="Calibri"/>
        </w:rPr>
        <w:t>savour</w:t>
      </w:r>
      <w:proofErr w:type="spellEnd"/>
      <w:r w:rsidRPr="0039231D">
        <w:rPr>
          <w:rFonts w:ascii="Calibri" w:hAnsi="Calibri" w:cs="Calibri"/>
        </w:rPr>
        <w:t xml:space="preserve"> the modern Irish food scene are well served this autumn with a host of new food experiences in and around </w:t>
      </w:r>
      <w:r w:rsidRPr="0039231D" w:rsidR="00400E66">
        <w:rPr>
          <w:rFonts w:ascii="Calibri" w:hAnsi="Calibri" w:cs="Calibri"/>
        </w:rPr>
        <w:t>Dublin</w:t>
      </w:r>
      <w:r w:rsidRPr="0039231D">
        <w:rPr>
          <w:rFonts w:ascii="Calibri" w:hAnsi="Calibri" w:cs="Calibri"/>
        </w:rPr>
        <w:t xml:space="preserve">. Whether </w:t>
      </w:r>
      <w:r w:rsidRPr="0039231D" w:rsidR="00400E66">
        <w:rPr>
          <w:rFonts w:ascii="Calibri" w:hAnsi="Calibri" w:cs="Calibri"/>
        </w:rPr>
        <w:t xml:space="preserve">you browse an </w:t>
      </w:r>
      <w:r w:rsidRPr="0039231D">
        <w:rPr>
          <w:rFonts w:ascii="Calibri" w:hAnsi="Calibri" w:cs="Calibri"/>
        </w:rPr>
        <w:t>urban dockside market</w:t>
      </w:r>
      <w:r w:rsidRPr="0039231D" w:rsidR="00400E66">
        <w:rPr>
          <w:rFonts w:ascii="Calibri" w:hAnsi="Calibri" w:cs="Calibri"/>
        </w:rPr>
        <w:t>,</w:t>
      </w:r>
      <w:r w:rsidRPr="0039231D">
        <w:rPr>
          <w:rFonts w:ascii="Calibri" w:hAnsi="Calibri" w:cs="Calibri"/>
        </w:rPr>
        <w:t xml:space="preserve"> </w:t>
      </w:r>
      <w:r w:rsidRPr="0039231D" w:rsidR="00400E66">
        <w:rPr>
          <w:rFonts w:ascii="Calibri" w:hAnsi="Calibri" w:cs="Calibri"/>
        </w:rPr>
        <w:t xml:space="preserve">take a </w:t>
      </w:r>
      <w:r w:rsidRPr="0039231D">
        <w:rPr>
          <w:rFonts w:ascii="Calibri" w:hAnsi="Calibri" w:cs="Calibri"/>
        </w:rPr>
        <w:t>city-</w:t>
      </w:r>
      <w:proofErr w:type="spellStart"/>
      <w:r w:rsidRPr="0039231D">
        <w:rPr>
          <w:rFonts w:ascii="Calibri" w:hAnsi="Calibri" w:cs="Calibri"/>
        </w:rPr>
        <w:t>centre</w:t>
      </w:r>
      <w:proofErr w:type="spellEnd"/>
      <w:r w:rsidRPr="0039231D">
        <w:rPr>
          <w:rFonts w:ascii="Calibri" w:hAnsi="Calibri" w:cs="Calibri"/>
        </w:rPr>
        <w:t xml:space="preserve"> walking </w:t>
      </w:r>
      <w:proofErr w:type="gramStart"/>
      <w:r w:rsidRPr="0039231D">
        <w:rPr>
          <w:rFonts w:ascii="Calibri" w:hAnsi="Calibri" w:cs="Calibri"/>
        </w:rPr>
        <w:t>tou</w:t>
      </w:r>
      <w:r w:rsidRPr="0039231D" w:rsidR="00400E66">
        <w:rPr>
          <w:rFonts w:ascii="Calibri" w:hAnsi="Calibri" w:cs="Calibri"/>
        </w:rPr>
        <w:t>r</w:t>
      </w:r>
      <w:proofErr w:type="gramEnd"/>
      <w:r w:rsidRPr="0039231D">
        <w:rPr>
          <w:rFonts w:ascii="Calibri" w:hAnsi="Calibri" w:cs="Calibri"/>
        </w:rPr>
        <w:t xml:space="preserve"> or </w:t>
      </w:r>
      <w:r w:rsidRPr="0039231D" w:rsidR="00400E66">
        <w:rPr>
          <w:rFonts w:ascii="Calibri" w:hAnsi="Calibri" w:cs="Calibri"/>
        </w:rPr>
        <w:t>escape to a country house estate</w:t>
      </w:r>
      <w:r w:rsidRPr="0039231D">
        <w:rPr>
          <w:rFonts w:ascii="Calibri" w:hAnsi="Calibri" w:cs="Calibri"/>
        </w:rPr>
        <w:t>, there are many routes to an authentic taste of contemporary Ir</w:t>
      </w:r>
      <w:r w:rsidRPr="0039231D" w:rsidR="00400E66">
        <w:rPr>
          <w:rFonts w:ascii="Calibri" w:hAnsi="Calibri" w:cs="Calibri"/>
        </w:rPr>
        <w:t>eland</w:t>
      </w:r>
      <w:r w:rsidRPr="0039231D">
        <w:rPr>
          <w:rFonts w:ascii="Calibri" w:hAnsi="Calibri" w:cs="Calibri"/>
        </w:rPr>
        <w:t xml:space="preserve">. </w:t>
      </w:r>
    </w:p>
    <w:p w:rsidRPr="0039231D" w:rsidR="000C2889" w:rsidRDefault="000C2889" w14:paraId="43E40601" w14:textId="77777777">
      <w:pPr>
        <w:pStyle w:val="Body"/>
        <w:rPr>
          <w:rFonts w:ascii="Calibri" w:hAnsi="Calibri" w:cs="Calibri"/>
        </w:rPr>
      </w:pPr>
    </w:p>
    <w:p w:rsidRPr="0039231D" w:rsidR="000C2889" w:rsidRDefault="0039231D" w14:paraId="1DC7327A" w14:textId="37C46509">
      <w:pPr>
        <w:pStyle w:val="Body"/>
        <w:rPr>
          <w:rFonts w:ascii="Calibri" w:hAnsi="Calibri" w:cs="Calibri"/>
        </w:rPr>
      </w:pPr>
      <w:r w:rsidRPr="0039231D">
        <w:rPr>
          <w:rFonts w:ascii="Calibri" w:hAnsi="Calibri" w:cs="Calibri"/>
        </w:rPr>
        <w:t xml:space="preserve">Nestled in the Dublin mountains close to the beautiful </w:t>
      </w:r>
      <w:proofErr w:type="spellStart"/>
      <w:r w:rsidRPr="0039231D">
        <w:rPr>
          <w:rFonts w:ascii="Calibri" w:hAnsi="Calibri" w:cs="Calibri"/>
          <w:lang w:val="fr-FR"/>
        </w:rPr>
        <w:t>Bohernabreena</w:t>
      </w:r>
      <w:proofErr w:type="spellEnd"/>
      <w:r w:rsidRPr="0039231D">
        <w:rPr>
          <w:rFonts w:ascii="Calibri" w:hAnsi="Calibri" w:cs="Calibri"/>
          <w:lang w:val="fr-FR"/>
        </w:rPr>
        <w:t xml:space="preserve"> </w:t>
      </w:r>
      <w:proofErr w:type="spellStart"/>
      <w:r w:rsidRPr="0039231D">
        <w:rPr>
          <w:rFonts w:ascii="Calibri" w:hAnsi="Calibri" w:cs="Calibri"/>
          <w:lang w:val="fr-FR"/>
        </w:rPr>
        <w:t>Reservoir</w:t>
      </w:r>
      <w:proofErr w:type="spellEnd"/>
      <w:r w:rsidRPr="0039231D">
        <w:rPr>
          <w:rFonts w:ascii="Calibri" w:hAnsi="Calibri" w:cs="Calibri"/>
          <w:lang w:val="fr-FR"/>
        </w:rPr>
        <w:t xml:space="preserve"> Park</w:t>
      </w:r>
      <w:r w:rsidRPr="0039231D">
        <w:rPr>
          <w:rFonts w:ascii="Calibri" w:hAnsi="Calibri" w:cs="Calibri"/>
        </w:rPr>
        <w:t xml:space="preserve">, the short drive from the city up to Olly Nolan’s small farm is as inspiring as the self-sufficiency he has created there. </w:t>
      </w:r>
      <w:proofErr w:type="gramStart"/>
      <w:r w:rsidRPr="0039231D">
        <w:rPr>
          <w:rFonts w:ascii="Calibri" w:hAnsi="Calibri" w:cs="Calibri"/>
        </w:rPr>
        <w:t>Well</w:t>
      </w:r>
      <w:proofErr w:type="gramEnd"/>
      <w:r w:rsidRPr="0039231D">
        <w:rPr>
          <w:rFonts w:ascii="Calibri" w:hAnsi="Calibri" w:cs="Calibri"/>
        </w:rPr>
        <w:t xml:space="preserve"> known to Dubliners for the award-winning </w:t>
      </w:r>
      <w:r w:rsidRPr="0039231D">
        <w:rPr>
          <w:rFonts w:ascii="Calibri" w:hAnsi="Calibri" w:cs="Calibri"/>
        </w:rPr>
        <w:t>Olly’s Farm</w:t>
      </w:r>
      <w:r w:rsidRPr="0039231D">
        <w:rPr>
          <w:rFonts w:ascii="Calibri" w:hAnsi="Calibri" w:cs="Calibri"/>
        </w:rPr>
        <w:t xml:space="preserve"> raw honey collected from his apiaries around Dublin and Wicklow, Nolan has recently opened his farm to </w:t>
      </w:r>
      <w:r w:rsidRPr="0039231D" w:rsidR="00400E66">
        <w:rPr>
          <w:rFonts w:ascii="Calibri" w:hAnsi="Calibri" w:cs="Calibri"/>
        </w:rPr>
        <w:t>visitors</w:t>
      </w:r>
      <w:r w:rsidRPr="0039231D">
        <w:rPr>
          <w:rFonts w:ascii="Calibri" w:hAnsi="Calibri" w:cs="Calibri"/>
        </w:rPr>
        <w:t xml:space="preserve">. </w:t>
      </w:r>
      <w:r w:rsidRPr="0039231D" w:rsidR="00400E66">
        <w:rPr>
          <w:rFonts w:ascii="Calibri" w:hAnsi="Calibri" w:cs="Calibri"/>
        </w:rPr>
        <w:t>The</w:t>
      </w:r>
      <w:r w:rsidRPr="0039231D">
        <w:rPr>
          <w:rFonts w:ascii="Calibri" w:hAnsi="Calibri" w:cs="Calibri"/>
        </w:rPr>
        <w:t xml:space="preserve"> </w:t>
      </w:r>
      <w:hyperlink w:history="1" r:id="rId6">
        <w:r w:rsidRPr="0039231D">
          <w:rPr>
            <w:rStyle w:val="Hyperlink"/>
            <w:rFonts w:ascii="Calibri" w:hAnsi="Calibri" w:cs="Calibri"/>
            <w:b/>
            <w:bCs/>
          </w:rPr>
          <w:t>Smallholding and Honey Farm tour</w:t>
        </w:r>
      </w:hyperlink>
      <w:r w:rsidRPr="0039231D" w:rsidR="00400E66">
        <w:rPr>
          <w:rFonts w:ascii="Calibri" w:hAnsi="Calibri" w:cs="Calibri"/>
        </w:rPr>
        <w:t xml:space="preserve"> is a monthly event where you can</w:t>
      </w:r>
      <w:r w:rsidRPr="0039231D">
        <w:rPr>
          <w:rFonts w:ascii="Calibri" w:hAnsi="Calibri" w:cs="Calibri"/>
        </w:rPr>
        <w:t xml:space="preserve"> </w:t>
      </w:r>
      <w:r w:rsidRPr="0039231D" w:rsidR="00400E66">
        <w:rPr>
          <w:rFonts w:ascii="Calibri" w:hAnsi="Calibri" w:cs="Calibri"/>
        </w:rPr>
        <w:t>w</w:t>
      </w:r>
      <w:r w:rsidRPr="0039231D">
        <w:rPr>
          <w:rFonts w:ascii="Calibri" w:hAnsi="Calibri" w:cs="Calibri"/>
        </w:rPr>
        <w:t>alk the orchards, vegetable garden and livestock paddocks to meet his native Dexter cows, laying hens and pet goats</w:t>
      </w:r>
      <w:r w:rsidRPr="0039231D" w:rsidR="00400E66">
        <w:rPr>
          <w:rFonts w:ascii="Calibri" w:hAnsi="Calibri" w:cs="Calibri"/>
        </w:rPr>
        <w:t>,</w:t>
      </w:r>
      <w:r w:rsidRPr="0039231D">
        <w:rPr>
          <w:rFonts w:ascii="Calibri" w:hAnsi="Calibri" w:cs="Calibri"/>
        </w:rPr>
        <w:t xml:space="preserve"> before </w:t>
      </w:r>
      <w:r w:rsidRPr="0039231D" w:rsidR="00400E66">
        <w:rPr>
          <w:rFonts w:ascii="Calibri" w:hAnsi="Calibri" w:cs="Calibri"/>
        </w:rPr>
        <w:t>enjoying a</w:t>
      </w:r>
      <w:r w:rsidRPr="0039231D">
        <w:rPr>
          <w:rFonts w:ascii="Calibri" w:hAnsi="Calibri" w:cs="Calibri"/>
        </w:rPr>
        <w:t xml:space="preserve"> house tour </w:t>
      </w:r>
      <w:r w:rsidRPr="0039231D" w:rsidR="00400E66">
        <w:rPr>
          <w:rFonts w:ascii="Calibri" w:hAnsi="Calibri" w:cs="Calibri"/>
        </w:rPr>
        <w:t xml:space="preserve">and honey tasting. </w:t>
      </w:r>
    </w:p>
    <w:p w:rsidRPr="0039231D" w:rsidR="000C2889" w:rsidRDefault="000C2889" w14:paraId="7DE82B30" w14:textId="77777777">
      <w:pPr>
        <w:pStyle w:val="Body"/>
        <w:rPr>
          <w:rFonts w:ascii="Calibri" w:hAnsi="Calibri" w:cs="Calibri"/>
        </w:rPr>
      </w:pPr>
    </w:p>
    <w:p w:rsidRPr="0039231D" w:rsidR="000C2889" w:rsidRDefault="0039231D" w14:paraId="4ECDCB78" w14:textId="6AEC0C5A">
      <w:pPr>
        <w:pStyle w:val="Body"/>
        <w:rPr>
          <w:rFonts w:ascii="Calibri" w:hAnsi="Calibri" w:cs="Calibri"/>
        </w:rPr>
      </w:pPr>
      <w:r w:rsidRPr="0039231D">
        <w:rPr>
          <w:rFonts w:ascii="Calibri" w:hAnsi="Calibri" w:cs="Calibri"/>
        </w:rPr>
        <w:t xml:space="preserve">In north county Dublin’s horticultural heartlands, the Keogh family have opened their historic home at the 122-acre </w:t>
      </w:r>
      <w:hyperlink w:history="1" r:id="rId7">
        <w:r w:rsidRPr="0039231D">
          <w:rPr>
            <w:rStyle w:val="Hyperlink"/>
            <w:rFonts w:ascii="Calibri" w:hAnsi="Calibri" w:cs="Calibri"/>
            <w:b/>
            <w:bCs/>
          </w:rPr>
          <w:t>Whitestown House and Estate</w:t>
        </w:r>
      </w:hyperlink>
      <w:r w:rsidRPr="0039231D" w:rsidR="00400E66">
        <w:rPr>
          <w:rFonts w:ascii="Calibri" w:hAnsi="Calibri" w:cs="Calibri"/>
          <w:b/>
          <w:bCs/>
        </w:rPr>
        <w:t xml:space="preserve">. </w:t>
      </w:r>
      <w:r w:rsidRPr="0039231D" w:rsidR="00400E66">
        <w:rPr>
          <w:rFonts w:ascii="Calibri" w:hAnsi="Calibri" w:cs="Calibri"/>
        </w:rPr>
        <w:t>Here you can enjoy</w:t>
      </w:r>
      <w:r w:rsidRPr="0039231D">
        <w:rPr>
          <w:rFonts w:ascii="Calibri" w:hAnsi="Calibri" w:cs="Calibri"/>
        </w:rPr>
        <w:t xml:space="preserve"> unique evening and daytime experiences that combine the talents of chef Kelly and her artist sister Aoife with their mother Hazel’s flair for old-school Irish hospitality. Expect open fires, warm </w:t>
      </w:r>
      <w:proofErr w:type="gramStart"/>
      <w:r w:rsidRPr="0039231D">
        <w:rPr>
          <w:rFonts w:ascii="Calibri" w:hAnsi="Calibri" w:cs="Calibri"/>
        </w:rPr>
        <w:t>welcomes</w:t>
      </w:r>
      <w:proofErr w:type="gramEnd"/>
      <w:r w:rsidRPr="0039231D">
        <w:rPr>
          <w:rFonts w:ascii="Calibri" w:hAnsi="Calibri" w:cs="Calibri"/>
        </w:rPr>
        <w:t xml:space="preserve"> and complimentary cocktails whether you book an informal event like the Pick and Cook</w:t>
      </w:r>
      <w:r w:rsidRPr="0039231D" w:rsidR="00400E66">
        <w:rPr>
          <w:rFonts w:ascii="Calibri" w:hAnsi="Calibri" w:cs="Calibri"/>
        </w:rPr>
        <w:t xml:space="preserve">, </w:t>
      </w:r>
      <w:r w:rsidRPr="0039231D">
        <w:rPr>
          <w:rFonts w:ascii="Calibri" w:hAnsi="Calibri" w:cs="Calibri"/>
        </w:rPr>
        <w:t>which invites visitors to harvest blackberries, apples and plums from the estate grounds before gathering in the Aga-warmed kitchen for Kelly’s recipe demos and a hearty lunch, or the more elaborate Dining Club</w:t>
      </w:r>
      <w:r w:rsidRPr="0039231D" w:rsidR="00400E66">
        <w:rPr>
          <w:rFonts w:ascii="Calibri" w:hAnsi="Calibri" w:cs="Calibri"/>
        </w:rPr>
        <w:t xml:space="preserve">, which offers a seven-course dining menu. </w:t>
      </w:r>
      <w:r w:rsidRPr="0039231D">
        <w:rPr>
          <w:rFonts w:ascii="Calibri" w:hAnsi="Calibri" w:cs="Calibri"/>
        </w:rPr>
        <w:t xml:space="preserve"> November’s </w:t>
      </w:r>
      <w:r w:rsidRPr="0039231D" w:rsidR="00400E66">
        <w:rPr>
          <w:rFonts w:ascii="Calibri" w:hAnsi="Calibri" w:cs="Calibri"/>
        </w:rPr>
        <w:t>Halloween</w:t>
      </w:r>
      <w:r w:rsidRPr="0039231D">
        <w:rPr>
          <w:rFonts w:ascii="Calibri" w:hAnsi="Calibri" w:cs="Calibri"/>
        </w:rPr>
        <w:t xml:space="preserve">-themed </w:t>
      </w:r>
      <w:r w:rsidRPr="0039231D" w:rsidR="00400E66">
        <w:rPr>
          <w:rFonts w:ascii="Calibri" w:hAnsi="Calibri" w:cs="Calibri"/>
          <w:lang w:val="en-GB"/>
        </w:rPr>
        <w:t>“</w:t>
      </w:r>
      <w:r w:rsidRPr="0039231D">
        <w:rPr>
          <w:rFonts w:ascii="Calibri" w:hAnsi="Calibri" w:cs="Calibri"/>
        </w:rPr>
        <w:t>The Darker</w:t>
      </w:r>
      <w:r w:rsidRPr="0039231D" w:rsidR="00400E66">
        <w:rPr>
          <w:rFonts w:ascii="Calibri" w:hAnsi="Calibri" w:cs="Calibri"/>
        </w:rPr>
        <w:t xml:space="preserve"> Half”</w:t>
      </w:r>
      <w:r w:rsidRPr="0039231D">
        <w:rPr>
          <w:rFonts w:ascii="Calibri" w:hAnsi="Calibri" w:cs="Calibri"/>
        </w:rPr>
        <w:t xml:space="preserve"> menu showcase</w:t>
      </w:r>
      <w:r w:rsidRPr="0039231D" w:rsidR="00400E66">
        <w:rPr>
          <w:rFonts w:ascii="Calibri" w:hAnsi="Calibri" w:cs="Calibri"/>
        </w:rPr>
        <w:t>s</w:t>
      </w:r>
      <w:r w:rsidRPr="0039231D">
        <w:rPr>
          <w:rFonts w:ascii="Calibri" w:hAnsi="Calibri" w:cs="Calibri"/>
        </w:rPr>
        <w:t xml:space="preserve"> estate</w:t>
      </w:r>
      <w:r w:rsidRPr="0039231D" w:rsidR="00400E66">
        <w:rPr>
          <w:rFonts w:ascii="Calibri" w:hAnsi="Calibri" w:cs="Calibri"/>
        </w:rPr>
        <w:t>-</w:t>
      </w:r>
      <w:r w:rsidRPr="0039231D">
        <w:rPr>
          <w:rFonts w:ascii="Calibri" w:hAnsi="Calibri" w:cs="Calibri"/>
        </w:rPr>
        <w:t xml:space="preserve">game like pheasant, duck or venison and seasonal vegetables homegrown or from </w:t>
      </w:r>
      <w:proofErr w:type="spellStart"/>
      <w:r w:rsidRPr="0039231D">
        <w:rPr>
          <w:rFonts w:ascii="Calibri" w:hAnsi="Calibri" w:cs="Calibri"/>
        </w:rPr>
        <w:t>neighbouring</w:t>
      </w:r>
      <w:proofErr w:type="spellEnd"/>
      <w:r w:rsidRPr="0039231D">
        <w:rPr>
          <w:rFonts w:ascii="Calibri" w:hAnsi="Calibri" w:cs="Calibri"/>
        </w:rPr>
        <w:t xml:space="preserve"> McNally Family Farm. </w:t>
      </w:r>
    </w:p>
    <w:p w:rsidRPr="0039231D" w:rsidR="000C2889" w:rsidRDefault="000C2889" w14:paraId="48039E2C" w14:textId="77777777">
      <w:pPr>
        <w:pStyle w:val="Body"/>
        <w:rPr>
          <w:rFonts w:ascii="Calibri" w:hAnsi="Calibri" w:cs="Calibri"/>
        </w:rPr>
      </w:pPr>
    </w:p>
    <w:p w:rsidRPr="0039231D" w:rsidR="000C2889" w:rsidRDefault="0039231D" w14:paraId="4DD7E72F" w14:textId="7641F949">
      <w:pPr>
        <w:pStyle w:val="Body"/>
        <w:rPr>
          <w:rFonts w:ascii="Calibri" w:hAnsi="Calibri" w:cs="Calibri"/>
        </w:rPr>
      </w:pPr>
      <w:r w:rsidRPr="0039231D">
        <w:rPr>
          <w:rFonts w:ascii="Calibri" w:hAnsi="Calibri" w:cs="Calibri"/>
        </w:rPr>
        <w:t xml:space="preserve">Nearby in rural Fingal, </w:t>
      </w:r>
      <w:hyperlink w:history="1" r:id="rId8">
        <w:r w:rsidRPr="0039231D">
          <w:rPr>
            <w:rStyle w:val="Hyperlink"/>
            <w:rFonts w:ascii="Calibri" w:hAnsi="Calibri" w:cs="Calibri"/>
            <w:b/>
            <w:bCs/>
          </w:rPr>
          <w:t>The</w:t>
        </w:r>
        <w:r w:rsidRPr="0039231D">
          <w:rPr>
            <w:rStyle w:val="Hyperlink"/>
            <w:rFonts w:ascii="Calibri" w:hAnsi="Calibri" w:cs="Calibri"/>
          </w:rPr>
          <w:t xml:space="preserve"> </w:t>
        </w:r>
        <w:r w:rsidRPr="0039231D">
          <w:rPr>
            <w:rStyle w:val="Hyperlink"/>
            <w:rFonts w:ascii="Calibri" w:hAnsi="Calibri" w:cs="Calibri"/>
            <w:b/>
            <w:bCs/>
          </w:rPr>
          <w:t>Courtyard Kitchen at Newbridge House and Farm</w:t>
        </w:r>
      </w:hyperlink>
      <w:r w:rsidRPr="0039231D">
        <w:rPr>
          <w:rFonts w:ascii="Calibri" w:hAnsi="Calibri" w:cs="Calibri"/>
        </w:rPr>
        <w:t xml:space="preserve"> launches this autumn. Filled with light from the adjacent 18th-century courtyard, the new demo kitchen is designed to host workshops, feasts and interactive cooking demonstrations from local food network Dublin Coast and Fields members amongst others. Another good reason to visit this beautifully preserved Georgian mansion and estate and its working farm with </w:t>
      </w:r>
      <w:r w:rsidRPr="0039231D" w:rsidR="005A7838">
        <w:rPr>
          <w:rFonts w:ascii="Calibri" w:hAnsi="Calibri" w:cs="Calibri"/>
        </w:rPr>
        <w:t xml:space="preserve">a </w:t>
      </w:r>
      <w:r w:rsidRPr="0039231D">
        <w:rPr>
          <w:rFonts w:ascii="Calibri" w:hAnsi="Calibri" w:cs="Calibri"/>
        </w:rPr>
        <w:t>family-friendly interactive Farmyard Discovery Trail.</w:t>
      </w:r>
    </w:p>
    <w:p w:rsidRPr="0039231D" w:rsidR="000C2889" w:rsidRDefault="000C2889" w14:paraId="6ECCD0CF" w14:textId="77777777">
      <w:pPr>
        <w:pStyle w:val="Body"/>
        <w:rPr>
          <w:rFonts w:ascii="Calibri" w:hAnsi="Calibri" w:cs="Calibri"/>
        </w:rPr>
      </w:pPr>
    </w:p>
    <w:p w:rsidRPr="0039231D" w:rsidR="000C2889" w:rsidRDefault="0039231D" w14:paraId="42739421" w14:textId="06C6282E">
      <w:pPr>
        <w:pStyle w:val="Body"/>
        <w:rPr>
          <w:rFonts w:ascii="Calibri" w:hAnsi="Calibri" w:cs="Calibri"/>
        </w:rPr>
      </w:pPr>
      <w:r w:rsidRPr="0039231D">
        <w:rPr>
          <w:rFonts w:ascii="Calibri" w:hAnsi="Calibri" w:cs="Calibri"/>
        </w:rPr>
        <w:t xml:space="preserve">Back in the city, several new food tours join local originators </w:t>
      </w:r>
      <w:r w:rsidRPr="0039231D" w:rsidR="005A7838">
        <w:rPr>
          <w:rFonts w:ascii="Calibri" w:hAnsi="Calibri" w:cs="Calibri"/>
        </w:rPr>
        <w:t>such as</w:t>
      </w:r>
      <w:r w:rsidRPr="0039231D">
        <w:rPr>
          <w:rFonts w:ascii="Calibri" w:hAnsi="Calibri" w:cs="Calibri"/>
        </w:rPr>
        <w:t xml:space="preserve"> Fab Food Trails and Delicious Dublin Tours to offer walking tours to suit every budget and palate. Newest to the scene is the collaboration between leading local food guide All </w:t>
      </w:r>
      <w:proofErr w:type="gramStart"/>
      <w:r w:rsidRPr="0039231D">
        <w:rPr>
          <w:rFonts w:ascii="Calibri" w:hAnsi="Calibri" w:cs="Calibri"/>
        </w:rPr>
        <w:t>The</w:t>
      </w:r>
      <w:proofErr w:type="gramEnd"/>
      <w:r w:rsidRPr="0039231D">
        <w:rPr>
          <w:rFonts w:ascii="Calibri" w:hAnsi="Calibri" w:cs="Calibri"/>
        </w:rPr>
        <w:t xml:space="preserve"> Food </w:t>
      </w:r>
      <w:r w:rsidRPr="0039231D" w:rsidR="005A7838">
        <w:rPr>
          <w:rFonts w:ascii="Calibri" w:hAnsi="Calibri" w:cs="Calibri"/>
        </w:rPr>
        <w:t xml:space="preserve">(ATF) </w:t>
      </w:r>
      <w:r w:rsidRPr="0039231D">
        <w:rPr>
          <w:rFonts w:ascii="Calibri" w:hAnsi="Calibri" w:cs="Calibri"/>
        </w:rPr>
        <w:t xml:space="preserve">and international food tour providers </w:t>
      </w:r>
      <w:proofErr w:type="spellStart"/>
      <w:r w:rsidRPr="0039231D">
        <w:rPr>
          <w:rFonts w:ascii="Calibri" w:hAnsi="Calibri" w:cs="Calibri"/>
          <w:lang w:val="fr-FR"/>
        </w:rPr>
        <w:t>Devour</w:t>
      </w:r>
      <w:proofErr w:type="spellEnd"/>
      <w:r w:rsidRPr="0039231D">
        <w:rPr>
          <w:rFonts w:ascii="Calibri" w:hAnsi="Calibri" w:cs="Calibri"/>
          <w:lang w:val="fr-FR"/>
        </w:rPr>
        <w:t xml:space="preserve"> Tours</w:t>
      </w:r>
      <w:r w:rsidRPr="0039231D">
        <w:rPr>
          <w:rFonts w:ascii="Calibri" w:hAnsi="Calibri" w:cs="Calibri"/>
        </w:rPr>
        <w:t xml:space="preserve">. Their new </w:t>
      </w:r>
      <w:hyperlink w:history="1" r:id="rId9">
        <w:r w:rsidRPr="0039231D">
          <w:rPr>
            <w:rStyle w:val="Hyperlink"/>
            <w:rFonts w:ascii="Calibri" w:hAnsi="Calibri" w:cs="Calibri"/>
            <w:b/>
            <w:bCs/>
          </w:rPr>
          <w:t>Ultimate Dublin Food Tour</w:t>
        </w:r>
      </w:hyperlink>
      <w:r w:rsidRPr="0039231D">
        <w:rPr>
          <w:rFonts w:ascii="Calibri" w:hAnsi="Calibri" w:cs="Calibri"/>
        </w:rPr>
        <w:t xml:space="preserve"> reflects ATF’s laser focus on the hottest talents, latest openings and most </w:t>
      </w:r>
      <w:r w:rsidRPr="0039231D">
        <w:rPr>
          <w:rFonts w:ascii="Calibri" w:hAnsi="Calibri" w:cs="Calibri"/>
          <w:lang w:val="it-IT"/>
        </w:rPr>
        <w:t>innovative</w:t>
      </w:r>
      <w:r w:rsidRPr="0039231D">
        <w:rPr>
          <w:rFonts w:ascii="Calibri" w:hAnsi="Calibri" w:cs="Calibri"/>
        </w:rPr>
        <w:t xml:space="preserve"> spins in one of Europe</w:t>
      </w:r>
      <w:r w:rsidRPr="0039231D">
        <w:rPr>
          <w:rFonts w:ascii="Calibri" w:hAnsi="Calibri" w:cs="Calibri"/>
          <w:rtl/>
        </w:rPr>
        <w:t>’</w:t>
      </w:r>
      <w:r w:rsidRPr="0039231D">
        <w:rPr>
          <w:rFonts w:ascii="Calibri" w:hAnsi="Calibri" w:cs="Calibri"/>
        </w:rPr>
        <w:t xml:space="preserve">s most thrilling food cities. The tour takes in 17th-century merchant mansions through to modern food truck heroes, with five food stops serving anything from the freshest Dublin Bay crab on toast to playful all-Irish ice-creams (whiskey and Guinness in a cone anyone?), curated and regularly updated by </w:t>
      </w:r>
      <w:r w:rsidRPr="0039231D">
        <w:rPr>
          <w:rFonts w:ascii="Calibri" w:hAnsi="Calibri" w:cs="Calibri"/>
          <w:lang w:val="it-IT"/>
        </w:rPr>
        <w:t>eagle</w:t>
      </w:r>
      <w:r w:rsidRPr="0039231D">
        <w:rPr>
          <w:rFonts w:ascii="Calibri" w:hAnsi="Calibri" w:cs="Calibri"/>
        </w:rPr>
        <w:t>-eyed experts on Dublin’s fast</w:t>
      </w:r>
      <w:r w:rsidRPr="0039231D" w:rsidR="005A7838">
        <w:rPr>
          <w:rFonts w:ascii="Calibri" w:hAnsi="Calibri" w:cs="Calibri"/>
        </w:rPr>
        <w:t>-</w:t>
      </w:r>
      <w:r w:rsidRPr="0039231D">
        <w:rPr>
          <w:rFonts w:ascii="Calibri" w:hAnsi="Calibri" w:cs="Calibri"/>
        </w:rPr>
        <w:t xml:space="preserve">evolving food scene. </w:t>
      </w:r>
    </w:p>
    <w:p w:rsidRPr="0039231D" w:rsidR="000C2889" w:rsidRDefault="000C2889" w14:paraId="67068449" w14:textId="77777777">
      <w:pPr>
        <w:pStyle w:val="Body"/>
        <w:rPr>
          <w:rFonts w:ascii="Calibri" w:hAnsi="Calibri" w:cs="Calibri"/>
        </w:rPr>
      </w:pPr>
    </w:p>
    <w:p w:rsidRPr="0039231D" w:rsidR="000C2889" w:rsidRDefault="0039231D" w14:paraId="000DDD9C" w14:textId="0CDED9D1">
      <w:pPr>
        <w:pStyle w:val="Body"/>
        <w:rPr>
          <w:rFonts w:ascii="Calibri" w:hAnsi="Calibri" w:cs="Calibri"/>
        </w:rPr>
      </w:pPr>
      <w:r w:rsidRPr="0039231D">
        <w:rPr>
          <w:rFonts w:ascii="Calibri" w:hAnsi="Calibri" w:cs="Calibri"/>
        </w:rPr>
        <w:t xml:space="preserve">Over at </w:t>
      </w:r>
      <w:hyperlink w:history="1" r:id="rId10">
        <w:proofErr w:type="spellStart"/>
        <w:r w:rsidRPr="0039231D">
          <w:rPr>
            <w:rStyle w:val="Hyperlink"/>
            <w:rFonts w:ascii="Calibri" w:hAnsi="Calibri" w:cs="Calibri"/>
            <w:b/>
            <w:bCs/>
          </w:rPr>
          <w:t>Flavour</w:t>
        </w:r>
        <w:proofErr w:type="spellEnd"/>
        <w:r w:rsidRPr="0039231D">
          <w:rPr>
            <w:rStyle w:val="Hyperlink"/>
            <w:rFonts w:ascii="Calibri" w:hAnsi="Calibri" w:cs="Calibri"/>
            <w:b/>
            <w:bCs/>
          </w:rPr>
          <w:t xml:space="preserve"> Trails</w:t>
        </w:r>
      </w:hyperlink>
      <w:r w:rsidRPr="0039231D">
        <w:rPr>
          <w:rFonts w:ascii="Calibri" w:hAnsi="Calibri" w:cs="Calibri"/>
        </w:rPr>
        <w:t xml:space="preserve"> (formerly Adventure Trails) owner-operator Gráinne Lawlor pairs each sample dish of traditional Irish </w:t>
      </w:r>
      <w:proofErr w:type="spellStart"/>
      <w:r w:rsidRPr="0039231D">
        <w:rPr>
          <w:rFonts w:ascii="Calibri" w:hAnsi="Calibri" w:cs="Calibri"/>
        </w:rPr>
        <w:t>flavours</w:t>
      </w:r>
      <w:proofErr w:type="spellEnd"/>
      <w:r w:rsidRPr="0039231D">
        <w:rPr>
          <w:rFonts w:ascii="Calibri" w:hAnsi="Calibri" w:cs="Calibri"/>
        </w:rPr>
        <w:t xml:space="preserve"> with complementary local beers and ciders for their flagship </w:t>
      </w:r>
      <w:r w:rsidRPr="0039231D">
        <w:rPr>
          <w:rFonts w:ascii="Calibri" w:hAnsi="Calibri" w:cs="Calibri"/>
        </w:rPr>
        <w:t>Irish Food Trail</w:t>
      </w:r>
      <w:r w:rsidRPr="0039231D" w:rsidR="005A7838">
        <w:rPr>
          <w:rFonts w:ascii="Calibri" w:hAnsi="Calibri" w:cs="Calibri"/>
        </w:rPr>
        <w:t>.</w:t>
      </w:r>
      <w:r w:rsidRPr="0039231D">
        <w:rPr>
          <w:rFonts w:ascii="Calibri" w:hAnsi="Calibri" w:cs="Calibri"/>
        </w:rPr>
        <w:t xml:space="preserve"> Meanwhile</w:t>
      </w:r>
      <w:r w:rsidRPr="0039231D" w:rsidR="005A7838">
        <w:rPr>
          <w:rFonts w:ascii="Calibri" w:hAnsi="Calibri" w:cs="Calibri"/>
        </w:rPr>
        <w:t>,</w:t>
      </w:r>
      <w:r w:rsidRPr="0039231D">
        <w:rPr>
          <w:rFonts w:ascii="Calibri" w:hAnsi="Calibri" w:cs="Calibri"/>
        </w:rPr>
        <w:t xml:space="preserve"> Derek King of</w:t>
      </w:r>
      <w:r w:rsidRPr="0039231D">
        <w:rPr>
          <w:rFonts w:ascii="Calibri" w:hAnsi="Calibri" w:cs="Calibri"/>
          <w:b/>
          <w:bCs/>
        </w:rPr>
        <w:t xml:space="preserve"> </w:t>
      </w:r>
      <w:r w:rsidRPr="0039231D">
        <w:rPr>
          <w:rFonts w:ascii="Calibri" w:hAnsi="Calibri" w:cs="Calibri"/>
        </w:rPr>
        <w:t>Experience Irish Whiskey</w:t>
      </w:r>
      <w:r w:rsidRPr="0039231D">
        <w:rPr>
          <w:rFonts w:ascii="Calibri" w:hAnsi="Calibri" w:cs="Calibri"/>
          <w:b/>
          <w:bCs/>
        </w:rPr>
        <w:t xml:space="preserve"> </w:t>
      </w:r>
      <w:r w:rsidRPr="0039231D">
        <w:rPr>
          <w:rFonts w:ascii="Calibri" w:hAnsi="Calibri" w:cs="Calibri"/>
        </w:rPr>
        <w:t xml:space="preserve">has teamed up with Gráinne Mullins’s artisanal </w:t>
      </w:r>
      <w:proofErr w:type="spellStart"/>
      <w:r w:rsidRPr="0039231D">
        <w:rPr>
          <w:rFonts w:ascii="Calibri" w:hAnsi="Calibri" w:cs="Calibri"/>
        </w:rPr>
        <w:t>Grá</w:t>
      </w:r>
      <w:proofErr w:type="spellEnd"/>
      <w:r w:rsidRPr="0039231D">
        <w:rPr>
          <w:rFonts w:ascii="Calibri" w:hAnsi="Calibri" w:cs="Calibri"/>
        </w:rPr>
        <w:t xml:space="preserve"> Chocolates to offer a premium whiskey and chocolate pairing (bookable for private groups). </w:t>
      </w:r>
    </w:p>
    <w:p w:rsidRPr="0039231D" w:rsidR="000C2889" w:rsidRDefault="000C2889" w14:paraId="2EFB4B2B" w14:textId="77777777">
      <w:pPr>
        <w:pStyle w:val="Body"/>
        <w:rPr>
          <w:rFonts w:ascii="Calibri" w:hAnsi="Calibri" w:cs="Calibri"/>
        </w:rPr>
      </w:pPr>
    </w:p>
    <w:p w:rsidRPr="0039231D" w:rsidR="000C2889" w:rsidRDefault="0039231D" w14:paraId="797F6B83" w14:textId="3D9AF3A1">
      <w:pPr>
        <w:pStyle w:val="Body"/>
        <w:rPr>
          <w:rFonts w:ascii="Calibri" w:hAnsi="Calibri" w:cs="Calibri"/>
        </w:rPr>
      </w:pPr>
      <w:r w:rsidRPr="0039231D">
        <w:rPr>
          <w:rFonts w:ascii="Calibri" w:hAnsi="Calibri" w:cs="Calibri"/>
        </w:rPr>
        <w:t xml:space="preserve">At </w:t>
      </w:r>
      <w:hyperlink w:history="1" r:id="rId11">
        <w:r w:rsidRPr="0039231D">
          <w:rPr>
            <w:rStyle w:val="Hyperlink"/>
            <w:rFonts w:ascii="Calibri" w:hAnsi="Calibri" w:cs="Calibri"/>
            <w:b/>
            <w:bCs/>
          </w:rPr>
          <w:t>Walking Food Tours</w:t>
        </w:r>
      </w:hyperlink>
      <w:r w:rsidRPr="0039231D">
        <w:rPr>
          <w:rFonts w:ascii="Calibri" w:hAnsi="Calibri" w:cs="Calibri"/>
          <w:b/>
          <w:bCs/>
        </w:rPr>
        <w:t>,</w:t>
      </w:r>
      <w:r w:rsidRPr="0039231D">
        <w:rPr>
          <w:rFonts w:ascii="Calibri" w:hAnsi="Calibri" w:cs="Calibri"/>
        </w:rPr>
        <w:t xml:space="preserve"> </w:t>
      </w:r>
      <w:r w:rsidRPr="0039231D" w:rsidR="005A7838">
        <w:rPr>
          <w:rFonts w:ascii="Calibri" w:hAnsi="Calibri" w:cs="Calibri"/>
        </w:rPr>
        <w:t>there is</w:t>
      </w:r>
      <w:r w:rsidRPr="0039231D">
        <w:rPr>
          <w:rFonts w:ascii="Calibri" w:hAnsi="Calibri" w:cs="Calibri"/>
        </w:rPr>
        <w:t xml:space="preserve"> something for every </w:t>
      </w:r>
      <w:r w:rsidRPr="0039231D">
        <w:rPr>
          <w:rFonts w:ascii="Calibri" w:hAnsi="Calibri" w:cs="Calibri"/>
          <w:lang w:val="fr-FR"/>
        </w:rPr>
        <w:t>budget</w:t>
      </w:r>
      <w:r w:rsidRPr="0039231D">
        <w:rPr>
          <w:rFonts w:ascii="Calibri" w:hAnsi="Calibri" w:cs="Calibri"/>
        </w:rPr>
        <w:t xml:space="preserve">, with the introduction of a new luxury all-inclusive </w:t>
      </w:r>
      <w:r w:rsidRPr="0039231D">
        <w:rPr>
          <w:rFonts w:ascii="Calibri" w:hAnsi="Calibri" w:cs="Calibri"/>
        </w:rPr>
        <w:t>Taste &amp; Tales</w:t>
      </w:r>
      <w:r w:rsidRPr="0039231D">
        <w:rPr>
          <w:rFonts w:ascii="Calibri" w:hAnsi="Calibri" w:cs="Calibri"/>
          <w:b/>
          <w:bCs/>
        </w:rPr>
        <w:t xml:space="preserve"> </w:t>
      </w:r>
      <w:r w:rsidRPr="0039231D">
        <w:rPr>
          <w:rFonts w:ascii="Calibri" w:hAnsi="Calibri" w:cs="Calibri"/>
        </w:rPr>
        <w:t xml:space="preserve">private walking tour with owner-operator Kevin Adams. </w:t>
      </w:r>
      <w:r w:rsidRPr="0039231D" w:rsidR="005A7838">
        <w:rPr>
          <w:rFonts w:ascii="Calibri" w:hAnsi="Calibri" w:cs="Calibri"/>
        </w:rPr>
        <w:t>T</w:t>
      </w:r>
      <w:r w:rsidRPr="0039231D">
        <w:rPr>
          <w:rFonts w:ascii="Calibri" w:hAnsi="Calibri" w:cs="Calibri"/>
        </w:rPr>
        <w:t>his complements their original pocket-friendly Food on Foot and Drinks on Foot public tours</w:t>
      </w:r>
      <w:r w:rsidRPr="0039231D" w:rsidR="005A7838">
        <w:rPr>
          <w:rFonts w:ascii="Calibri" w:hAnsi="Calibri" w:cs="Calibri"/>
        </w:rPr>
        <w:t xml:space="preserve">, </w:t>
      </w:r>
      <w:r w:rsidRPr="0039231D">
        <w:rPr>
          <w:rFonts w:ascii="Calibri" w:hAnsi="Calibri" w:cs="Calibri"/>
        </w:rPr>
        <w:t xml:space="preserve">with its unusual format </w:t>
      </w:r>
      <w:r w:rsidRPr="0039231D" w:rsidR="005A7838">
        <w:rPr>
          <w:rFonts w:ascii="Calibri" w:hAnsi="Calibri" w:cs="Calibri"/>
        </w:rPr>
        <w:t>that</w:t>
      </w:r>
      <w:r w:rsidRPr="0039231D">
        <w:rPr>
          <w:rFonts w:ascii="Calibri" w:hAnsi="Calibri" w:cs="Calibri"/>
        </w:rPr>
        <w:t xml:space="preserve"> </w:t>
      </w:r>
      <w:r w:rsidRPr="0039231D" w:rsidR="005A7838">
        <w:rPr>
          <w:rFonts w:ascii="Calibri" w:hAnsi="Calibri" w:cs="Calibri"/>
        </w:rPr>
        <w:t xml:space="preserve">allows </w:t>
      </w:r>
      <w:r w:rsidRPr="0039231D">
        <w:rPr>
          <w:rFonts w:ascii="Calibri" w:hAnsi="Calibri" w:cs="Calibri"/>
        </w:rPr>
        <w:t>visitors choose which food and drink samples they purchase based on the guide</w:t>
      </w:r>
      <w:r w:rsidRPr="0039231D" w:rsidR="005A7838">
        <w:rPr>
          <w:rFonts w:ascii="Calibri" w:hAnsi="Calibri" w:cs="Calibri"/>
        </w:rPr>
        <w:t>’</w:t>
      </w:r>
      <w:r w:rsidRPr="0039231D">
        <w:rPr>
          <w:rFonts w:ascii="Calibri" w:hAnsi="Calibri" w:cs="Calibri"/>
        </w:rPr>
        <w:t>s recommendations</w:t>
      </w:r>
      <w:r w:rsidRPr="0039231D" w:rsidR="005A7838">
        <w:rPr>
          <w:rFonts w:ascii="Calibri" w:hAnsi="Calibri" w:cs="Calibri"/>
        </w:rPr>
        <w:t>.</w:t>
      </w:r>
      <w:r w:rsidRPr="0039231D">
        <w:rPr>
          <w:rFonts w:ascii="Calibri" w:hAnsi="Calibri" w:cs="Calibri"/>
        </w:rPr>
        <w:t xml:space="preserve"> </w:t>
      </w:r>
    </w:p>
    <w:p w:rsidRPr="0039231D" w:rsidR="000C2889" w:rsidRDefault="000C2889" w14:paraId="284C8597" w14:textId="77777777">
      <w:pPr>
        <w:pStyle w:val="Body"/>
        <w:rPr>
          <w:rFonts w:ascii="Calibri" w:hAnsi="Calibri" w:cs="Calibri"/>
        </w:rPr>
      </w:pPr>
    </w:p>
    <w:p w:rsidRPr="0039231D" w:rsidR="000C2889" w:rsidRDefault="0039231D" w14:paraId="1AADB538" w14:textId="6740E309">
      <w:pPr>
        <w:pStyle w:val="Body"/>
        <w:rPr>
          <w:rFonts w:ascii="Calibri" w:hAnsi="Calibri" w:cs="Calibri"/>
        </w:rPr>
      </w:pPr>
      <w:r w:rsidRPr="0039231D">
        <w:rPr>
          <w:rFonts w:ascii="Calibri" w:hAnsi="Calibri" w:cs="Calibri"/>
        </w:rPr>
        <w:t xml:space="preserve">If you’d prefer to follow your nose without a guide, go free-range at the new urban redevelopment of the </w:t>
      </w:r>
      <w:r w:rsidRPr="0039231D">
        <w:rPr>
          <w:rFonts w:ascii="Calibri" w:hAnsi="Calibri" w:cs="Calibri"/>
          <w:lang w:val="it-IT"/>
        </w:rPr>
        <w:t xml:space="preserve">iconic </w:t>
      </w:r>
      <w:r w:rsidRPr="0039231D">
        <w:rPr>
          <w:rFonts w:ascii="Calibri" w:hAnsi="Calibri" w:cs="Calibri"/>
        </w:rPr>
        <w:fldChar w:fldCharType="begin"/>
      </w:r>
      <w:r w:rsidRPr="0039231D">
        <w:rPr>
          <w:rFonts w:ascii="Calibri" w:hAnsi="Calibri" w:cs="Calibri"/>
        </w:rPr>
        <w:instrText>HYPERLINK "https://bolandsmills.com/"</w:instrText>
      </w:r>
      <w:r w:rsidRPr="0039231D">
        <w:rPr>
          <w:rFonts w:ascii="Calibri" w:hAnsi="Calibri" w:cs="Calibri"/>
        </w:rPr>
      </w:r>
      <w:r w:rsidRPr="0039231D">
        <w:rPr>
          <w:rFonts w:ascii="Calibri" w:hAnsi="Calibri" w:cs="Calibri"/>
        </w:rPr>
        <w:fldChar w:fldCharType="separate"/>
      </w:r>
      <w:r w:rsidRPr="0039231D">
        <w:rPr>
          <w:rStyle w:val="Hyperlink"/>
          <w:rFonts w:ascii="Calibri" w:hAnsi="Calibri" w:cs="Calibri"/>
          <w:b/>
          <w:bCs/>
        </w:rPr>
        <w:t>Boland Mills</w:t>
      </w:r>
      <w:r w:rsidRPr="0039231D">
        <w:rPr>
          <w:rStyle w:val="Hyperlink"/>
          <w:rFonts w:ascii="Calibri" w:hAnsi="Calibri" w:cs="Calibri"/>
          <w:b/>
          <w:bCs/>
        </w:rPr>
        <w:fldChar w:fldCharType="end"/>
      </w:r>
      <w:r w:rsidRPr="0039231D">
        <w:rPr>
          <w:rFonts w:ascii="Calibri" w:hAnsi="Calibri" w:cs="Calibri"/>
        </w:rPr>
        <w:t xml:space="preserve"> site at Dublin’s Digital Docklands. The historic 19th-century flour mill has lain dormant </w:t>
      </w:r>
      <w:r w:rsidRPr="0039231D">
        <w:rPr>
          <w:rFonts w:ascii="Calibri" w:hAnsi="Calibri" w:cs="Calibri"/>
        </w:rPr>
        <w:lastRenderedPageBreak/>
        <w:t xml:space="preserve">for decades but opens </w:t>
      </w:r>
      <w:r w:rsidRPr="0039231D" w:rsidR="001064A2">
        <w:rPr>
          <w:rFonts w:ascii="Calibri" w:hAnsi="Calibri" w:cs="Calibri"/>
        </w:rPr>
        <w:t xml:space="preserve">in </w:t>
      </w:r>
      <w:r w:rsidRPr="0039231D">
        <w:rPr>
          <w:rFonts w:ascii="Calibri" w:hAnsi="Calibri" w:cs="Calibri"/>
        </w:rPr>
        <w:t xml:space="preserve">autumn 2024 as a </w:t>
      </w:r>
      <w:r w:rsidRPr="0039231D" w:rsidR="001064A2">
        <w:rPr>
          <w:rFonts w:ascii="Calibri" w:hAnsi="Calibri" w:cs="Calibri"/>
        </w:rPr>
        <w:t xml:space="preserve">food </w:t>
      </w:r>
      <w:r w:rsidRPr="0039231D">
        <w:rPr>
          <w:rFonts w:ascii="Calibri" w:hAnsi="Calibri" w:cs="Calibri"/>
        </w:rPr>
        <w:t xml:space="preserve">hub. The savvy crew behind </w:t>
      </w:r>
      <w:r w:rsidRPr="0039231D">
        <w:rPr>
          <w:rFonts w:ascii="Calibri" w:hAnsi="Calibri" w:cs="Calibri"/>
        </w:rPr>
        <w:t>The Animal Collective</w:t>
      </w:r>
      <w:r w:rsidRPr="0039231D">
        <w:rPr>
          <w:rFonts w:ascii="Calibri" w:hAnsi="Calibri" w:cs="Calibri"/>
        </w:rPr>
        <w:t xml:space="preserve"> – creators of some of Ireland’s hippest bars including Dublin’s Bonobo, </w:t>
      </w:r>
      <w:proofErr w:type="gramStart"/>
      <w:r w:rsidRPr="0039231D">
        <w:rPr>
          <w:rFonts w:ascii="Calibri" w:hAnsi="Calibri" w:cs="Calibri"/>
        </w:rPr>
        <w:t>Kodiak</w:t>
      </w:r>
      <w:proofErr w:type="gramEnd"/>
      <w:r w:rsidRPr="0039231D">
        <w:rPr>
          <w:rFonts w:ascii="Calibri" w:hAnsi="Calibri" w:cs="Calibri"/>
        </w:rPr>
        <w:t xml:space="preserve"> and Caribou – are heading up a new bar </w:t>
      </w:r>
      <w:r w:rsidRPr="0039231D" w:rsidR="001064A2">
        <w:rPr>
          <w:rFonts w:ascii="Calibri" w:hAnsi="Calibri" w:cs="Calibri"/>
        </w:rPr>
        <w:t>as well as</w:t>
      </w:r>
      <w:r w:rsidRPr="0039231D">
        <w:rPr>
          <w:rFonts w:ascii="Calibri" w:hAnsi="Calibri" w:cs="Calibri"/>
        </w:rPr>
        <w:t xml:space="preserve"> an eclectic </w:t>
      </w:r>
      <w:r w:rsidRPr="0039231D">
        <w:rPr>
          <w:rFonts w:ascii="Calibri" w:hAnsi="Calibri" w:cs="Calibri"/>
        </w:rPr>
        <w:t>indoor food market</w:t>
      </w:r>
      <w:r w:rsidRPr="0039231D">
        <w:rPr>
          <w:rFonts w:ascii="Calibri" w:hAnsi="Calibri" w:cs="Calibri"/>
        </w:rPr>
        <w:t xml:space="preserve"> on the ground floor of one of the new </w:t>
      </w:r>
      <w:r w:rsidRPr="0039231D" w:rsidR="001064A2">
        <w:rPr>
          <w:rFonts w:ascii="Calibri" w:hAnsi="Calibri" w:cs="Calibri"/>
        </w:rPr>
        <w:t>Boland’s</w:t>
      </w:r>
      <w:r w:rsidRPr="0039231D">
        <w:rPr>
          <w:rFonts w:ascii="Calibri" w:hAnsi="Calibri" w:cs="Calibri"/>
        </w:rPr>
        <w:t xml:space="preserve"> buildings. Nearby</w:t>
      </w:r>
      <w:r w:rsidRPr="0039231D" w:rsidR="001064A2">
        <w:rPr>
          <w:rFonts w:ascii="Calibri" w:hAnsi="Calibri" w:cs="Calibri"/>
        </w:rPr>
        <w:t>,</w:t>
      </w:r>
      <w:r w:rsidRPr="0039231D">
        <w:rPr>
          <w:rFonts w:ascii="Calibri" w:hAnsi="Calibri" w:cs="Calibri"/>
        </w:rPr>
        <w:t xml:space="preserve"> </w:t>
      </w:r>
      <w:r w:rsidRPr="0039231D">
        <w:rPr>
          <w:rFonts w:ascii="Calibri" w:hAnsi="Calibri" w:cs="Calibri"/>
          <w:lang w:val="da-DK"/>
        </w:rPr>
        <w:t xml:space="preserve">Grindstone </w:t>
      </w:r>
      <w:proofErr w:type="spellStart"/>
      <w:r w:rsidRPr="0039231D">
        <w:rPr>
          <w:rFonts w:ascii="Calibri" w:hAnsi="Calibri" w:cs="Calibri"/>
        </w:rPr>
        <w:t>Speciality</w:t>
      </w:r>
      <w:proofErr w:type="spellEnd"/>
      <w:r w:rsidRPr="0039231D">
        <w:rPr>
          <w:rFonts w:ascii="Calibri" w:hAnsi="Calibri" w:cs="Calibri"/>
        </w:rPr>
        <w:t xml:space="preserve"> Coffee</w:t>
      </w:r>
      <w:r w:rsidRPr="0039231D">
        <w:rPr>
          <w:rFonts w:ascii="Calibri" w:hAnsi="Calibri" w:cs="Calibri"/>
        </w:rPr>
        <w:t xml:space="preserve"> serve </w:t>
      </w:r>
      <w:r w:rsidRPr="0039231D" w:rsidR="001064A2">
        <w:rPr>
          <w:rFonts w:ascii="Calibri" w:hAnsi="Calibri" w:cs="Calibri"/>
        </w:rPr>
        <w:t>its</w:t>
      </w:r>
      <w:r w:rsidRPr="0039231D">
        <w:rPr>
          <w:rFonts w:ascii="Calibri" w:hAnsi="Calibri" w:cs="Calibri"/>
        </w:rPr>
        <w:t xml:space="preserve"> signature brews and select samples from local food producers. </w:t>
      </w:r>
    </w:p>
    <w:p w:rsidRPr="0039231D" w:rsidR="000C2889" w:rsidRDefault="000C2889" w14:paraId="150DE423" w14:textId="77777777">
      <w:pPr>
        <w:pStyle w:val="Body"/>
        <w:rPr>
          <w:rFonts w:ascii="Calibri" w:hAnsi="Calibri" w:cs="Calibri"/>
        </w:rPr>
      </w:pPr>
    </w:p>
    <w:p w:rsidRPr="0039231D" w:rsidR="000C2889" w:rsidRDefault="0039231D" w14:paraId="50F5CE6F" w14:textId="0FC656C7">
      <w:pPr>
        <w:pStyle w:val="Body"/>
        <w:rPr>
          <w:rFonts w:ascii="Calibri" w:hAnsi="Calibri" w:cs="Calibri"/>
        </w:rPr>
      </w:pPr>
      <w:r w:rsidRPr="0039231D">
        <w:rPr>
          <w:rFonts w:ascii="Calibri" w:hAnsi="Calibri" w:cs="Calibri"/>
        </w:rPr>
        <w:t xml:space="preserve">In pride of place, the new </w:t>
      </w:r>
      <w:r w:rsidRPr="0039231D">
        <w:rPr>
          <w:rFonts w:ascii="Calibri" w:hAnsi="Calibri" w:cs="Calibri"/>
          <w:b/>
          <w:bCs/>
          <w:lang w:val="da-DK"/>
        </w:rPr>
        <w:t>Bolands Mills Bakery</w:t>
      </w:r>
      <w:r w:rsidRPr="0039231D">
        <w:rPr>
          <w:rFonts w:ascii="Calibri" w:hAnsi="Calibri" w:cs="Calibri"/>
        </w:rPr>
        <w:t xml:space="preserve"> becomes the flagship HQ for baker Thibault </w:t>
      </w:r>
      <w:proofErr w:type="spellStart"/>
      <w:r w:rsidRPr="0039231D">
        <w:rPr>
          <w:rFonts w:ascii="Calibri" w:hAnsi="Calibri" w:cs="Calibri"/>
        </w:rPr>
        <w:t>Peigne</w:t>
      </w:r>
      <w:proofErr w:type="spellEnd"/>
      <w:r w:rsidRPr="0039231D">
        <w:rPr>
          <w:rFonts w:ascii="Calibri" w:hAnsi="Calibri" w:cs="Calibri"/>
        </w:rPr>
        <w:t xml:space="preserve"> of the beloved sourdough specialist </w:t>
      </w:r>
      <w:r w:rsidRPr="0039231D">
        <w:rPr>
          <w:rFonts w:ascii="Calibri" w:hAnsi="Calibri" w:cs="Calibri"/>
          <w:lang w:val="fr-FR"/>
        </w:rPr>
        <w:t>Tartine</w:t>
      </w:r>
      <w:r w:rsidRPr="0039231D">
        <w:rPr>
          <w:rFonts w:ascii="Calibri" w:hAnsi="Calibri" w:cs="Calibri"/>
        </w:rPr>
        <w:t xml:space="preserve"> Organic Bakery and tiny sister establishment Russell Street Bakery (nestled in the shadows of Croke Park where its pastries have achieved cult status). Besides the artisan breads and Danishes baked onsite, expect next-level pastries from a fully dedicated patisserie lab, producing traditional</w:t>
      </w:r>
      <w:r w:rsidRPr="0039231D">
        <w:rPr>
          <w:rFonts w:ascii="Calibri" w:hAnsi="Calibri" w:cs="Calibri"/>
          <w:lang w:val="de-DE"/>
        </w:rPr>
        <w:t xml:space="preserve">, </w:t>
      </w:r>
      <w:proofErr w:type="gramStart"/>
      <w:r w:rsidRPr="0039231D">
        <w:rPr>
          <w:rFonts w:ascii="Calibri" w:hAnsi="Calibri" w:cs="Calibri"/>
          <w:lang w:val="de-DE"/>
        </w:rPr>
        <w:t>modern</w:t>
      </w:r>
      <w:proofErr w:type="gramEnd"/>
      <w:r w:rsidRPr="0039231D">
        <w:rPr>
          <w:rFonts w:ascii="Calibri" w:hAnsi="Calibri" w:cs="Calibri"/>
        </w:rPr>
        <w:t xml:space="preserve"> and fine patis</w:t>
      </w:r>
      <w:r w:rsidRPr="0039231D" w:rsidR="001064A2">
        <w:rPr>
          <w:rFonts w:ascii="Calibri" w:hAnsi="Calibri" w:cs="Calibri"/>
        </w:rPr>
        <w:t>se</w:t>
      </w:r>
      <w:r w:rsidRPr="0039231D">
        <w:rPr>
          <w:rFonts w:ascii="Calibri" w:hAnsi="Calibri" w:cs="Calibri"/>
        </w:rPr>
        <w:t xml:space="preserve">rie. The cafe will also make proper </w:t>
      </w:r>
      <w:r w:rsidRPr="0039231D">
        <w:rPr>
          <w:rFonts w:ascii="Calibri" w:hAnsi="Calibri" w:cs="Calibri"/>
          <w:lang w:val="de-DE"/>
        </w:rPr>
        <w:t xml:space="preserve">Belgian waffles </w:t>
      </w:r>
      <w:r w:rsidRPr="0039231D">
        <w:rPr>
          <w:rFonts w:ascii="Calibri" w:hAnsi="Calibri" w:cs="Calibri"/>
        </w:rPr>
        <w:t xml:space="preserve">onsite from scratch served </w:t>
      </w:r>
      <w:r w:rsidRPr="0039231D">
        <w:rPr>
          <w:rFonts w:ascii="Calibri" w:hAnsi="Calibri" w:cs="Calibri"/>
        </w:rPr>
        <w:t xml:space="preserve">with house-made ice cream. </w:t>
      </w:r>
    </w:p>
    <w:p w:rsidRPr="0039231D" w:rsidR="000C2889" w:rsidRDefault="000C2889" w14:paraId="00FD4940" w14:textId="77777777">
      <w:pPr>
        <w:pStyle w:val="Body"/>
        <w:rPr>
          <w:rFonts w:ascii="Calibri" w:hAnsi="Calibri" w:cs="Calibri"/>
        </w:rPr>
      </w:pPr>
    </w:p>
    <w:p w:rsidRPr="0039231D" w:rsidR="000C2889" w:rsidRDefault="0039231D" w14:paraId="0FEFD653" w14:textId="77777777">
      <w:pPr>
        <w:pStyle w:val="Body"/>
        <w:rPr>
          <w:rFonts w:ascii="Calibri" w:hAnsi="Calibri" w:cs="Calibri"/>
        </w:rPr>
      </w:pPr>
      <w:r w:rsidRPr="0039231D">
        <w:rPr>
          <w:rFonts w:ascii="Calibri" w:hAnsi="Calibri" w:cs="Calibri"/>
        </w:rPr>
        <w:t>This exciting redevelopment is the first of several in the city, with</w:t>
      </w:r>
    </w:p>
    <w:p w:rsidRPr="0039231D" w:rsidR="001064A2" w:rsidRDefault="0039231D" w14:paraId="4166E786" w14:textId="77777777">
      <w:pPr>
        <w:pStyle w:val="Body"/>
        <w:rPr>
          <w:rFonts w:ascii="Calibri" w:hAnsi="Calibri" w:cs="Calibri"/>
        </w:rPr>
      </w:pPr>
      <w:r w:rsidRPr="0039231D">
        <w:rPr>
          <w:rFonts w:ascii="Calibri" w:hAnsi="Calibri" w:cs="Calibri"/>
        </w:rPr>
        <w:t xml:space="preserve">2025 bringing openings </w:t>
      </w:r>
      <w:r w:rsidRPr="0039231D" w:rsidR="001064A2">
        <w:rPr>
          <w:rFonts w:ascii="Calibri" w:hAnsi="Calibri" w:cs="Calibri"/>
        </w:rPr>
        <w:t>such as</w:t>
      </w:r>
      <w:r w:rsidRPr="0039231D">
        <w:rPr>
          <w:rFonts w:ascii="Calibri" w:hAnsi="Calibri" w:cs="Calibri"/>
        </w:rPr>
        <w:t xml:space="preserve"> Tallaght</w:t>
      </w:r>
      <w:r w:rsidRPr="0039231D">
        <w:rPr>
          <w:rFonts w:ascii="Calibri" w:hAnsi="Calibri" w:cs="Calibri"/>
          <w:rtl/>
        </w:rPr>
        <w:t>’</w:t>
      </w:r>
      <w:r w:rsidRPr="0039231D">
        <w:rPr>
          <w:rFonts w:ascii="Calibri" w:hAnsi="Calibri" w:cs="Calibri"/>
        </w:rPr>
        <w:t xml:space="preserve">s ambitious social enterprise-run </w:t>
      </w:r>
      <w:r w:rsidRPr="0039231D">
        <w:rPr>
          <w:rFonts w:ascii="Calibri" w:hAnsi="Calibri" w:cs="Calibri"/>
          <w:b/>
          <w:bCs/>
        </w:rPr>
        <w:t>Priory Market,</w:t>
      </w:r>
      <w:r w:rsidRPr="0039231D">
        <w:rPr>
          <w:rFonts w:ascii="Calibri" w:hAnsi="Calibri" w:cs="Calibri"/>
        </w:rPr>
        <w:t xml:space="preserve"> complete with multiple food and drink traders, craft brewery and tank bar, and co-working incubation </w:t>
      </w:r>
      <w:proofErr w:type="spellStart"/>
      <w:r w:rsidRPr="0039231D">
        <w:rPr>
          <w:rFonts w:ascii="Calibri" w:hAnsi="Calibri" w:cs="Calibri"/>
        </w:rPr>
        <w:t>kitc</w:t>
      </w:r>
      <w:proofErr w:type="spellEnd"/>
      <w:r w:rsidRPr="0039231D">
        <w:rPr>
          <w:rFonts w:ascii="Calibri" w:hAnsi="Calibri" w:cs="Calibri"/>
          <w:lang w:val="de-DE"/>
        </w:rPr>
        <w:t>hen</w:t>
      </w:r>
      <w:r w:rsidRPr="0039231D">
        <w:rPr>
          <w:rFonts w:ascii="Calibri" w:hAnsi="Calibri" w:cs="Calibri"/>
        </w:rPr>
        <w:t xml:space="preserve">. </w:t>
      </w:r>
    </w:p>
    <w:p w:rsidRPr="0039231D" w:rsidR="001064A2" w:rsidRDefault="001064A2" w14:paraId="03DE7F36" w14:textId="77777777">
      <w:pPr>
        <w:pStyle w:val="Body"/>
        <w:rPr>
          <w:rFonts w:ascii="Calibri" w:hAnsi="Calibri" w:cs="Calibri"/>
        </w:rPr>
      </w:pPr>
    </w:p>
    <w:p w:rsidRPr="0039231D" w:rsidR="000C2889" w:rsidRDefault="0039231D" w14:paraId="7EFDD8DC" w14:textId="23CCD39A">
      <w:pPr>
        <w:pStyle w:val="Body"/>
        <w:rPr>
          <w:rFonts w:ascii="Calibri" w:hAnsi="Calibri" w:cs="Calibri"/>
        </w:rPr>
      </w:pPr>
      <w:r w:rsidRPr="0039231D">
        <w:rPr>
          <w:rFonts w:ascii="Calibri" w:hAnsi="Calibri" w:cs="Calibri"/>
        </w:rPr>
        <w:t xml:space="preserve">Elsewhere new multi-stall food markets are being developed in landmark churches, riverside warehouses and historic fruit and vegetable market buildings – great news for the independent food and drink businesses who will be ready to greet you in these dedicated spaces. </w:t>
      </w:r>
    </w:p>
    <w:p w:rsidRPr="0039231D" w:rsidR="000C2889" w:rsidRDefault="000C2889" w14:paraId="6B7569CA" w14:textId="77777777">
      <w:pPr>
        <w:pStyle w:val="Body"/>
        <w:rPr>
          <w:rFonts w:ascii="Calibri" w:hAnsi="Calibri" w:cs="Calibri"/>
        </w:rPr>
      </w:pPr>
    </w:p>
    <w:p w:rsidRPr="0039231D" w:rsidR="000C2889" w:rsidRDefault="000C2889" w14:paraId="4A71D261" w14:textId="77777777">
      <w:pPr>
        <w:pStyle w:val="Body"/>
        <w:rPr>
          <w:rFonts w:ascii="Calibri" w:hAnsi="Calibri" w:cs="Calibri"/>
        </w:rPr>
      </w:pPr>
    </w:p>
    <w:p w:rsidRPr="0039231D" w:rsidR="000C2889" w:rsidRDefault="000C2889" w14:paraId="0BA09E05" w14:textId="77777777">
      <w:pPr>
        <w:pStyle w:val="Body"/>
        <w:rPr>
          <w:rFonts w:ascii="Calibri" w:hAnsi="Calibri" w:cs="Calibri"/>
        </w:rPr>
      </w:pPr>
    </w:p>
    <w:sectPr w:rsidRPr="0039231D" w:rsidR="000C2889">
      <w:headerReference w:type="default" r:id="rId12"/>
      <w:footerReference w:type="default" r:id="rId13"/>
      <w:pgSz w:w="11906" w:h="16838" w:orient="portrait"/>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A49B7" w:rsidRDefault="007A49B7" w14:paraId="32A33D32" w14:textId="77777777">
      <w:r>
        <w:separator/>
      </w:r>
    </w:p>
  </w:endnote>
  <w:endnote w:type="continuationSeparator" w:id="0">
    <w:p w:rsidR="007A49B7" w:rsidRDefault="007A49B7" w14:paraId="3BDDC14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C2889" w:rsidRDefault="000C2889" w14:paraId="61B4B751"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A49B7" w:rsidRDefault="007A49B7" w14:paraId="3A3F50E9" w14:textId="77777777">
      <w:r>
        <w:separator/>
      </w:r>
    </w:p>
  </w:footnote>
  <w:footnote w:type="continuationSeparator" w:id="0">
    <w:p w:rsidR="007A49B7" w:rsidRDefault="007A49B7" w14:paraId="3DD8996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C2889" w:rsidRDefault="000C2889" w14:paraId="6E6361CD" w14:textId="7777777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trackRevisions w:val="fals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889"/>
    <w:rsid w:val="000C2889"/>
    <w:rsid w:val="001064A2"/>
    <w:rsid w:val="0039231D"/>
    <w:rsid w:val="003D1E03"/>
    <w:rsid w:val="00400E66"/>
    <w:rsid w:val="005426D4"/>
    <w:rsid w:val="005A7838"/>
    <w:rsid w:val="005D3B1F"/>
    <w:rsid w:val="007A49B7"/>
    <w:rsid w:val="00907BF4"/>
    <w:rsid w:val="00A46E95"/>
    <w:rsid w:val="00A64720"/>
    <w:rsid w:val="00B05950"/>
    <w:rsid w:val="00CA24E0"/>
    <w:rsid w:val="00E11299"/>
    <w:rsid w:val="44960E3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3C0"/>
  <w15:docId w15:val="{FBCEC3C7-3A24-744B-838E-24CF9E287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Arial Unicode MS" w:cs="Times New Roman"/>
        <w:bdr w:val="nil"/>
        <w:lang w:val="en-IE"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sz w:val="24"/>
      <w:szCs w:val="24"/>
      <w:lang w:val="en-US"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rPr>
      <w:u w:val="single"/>
    </w:rPr>
  </w:style>
  <w:style w:type="paragraph" w:styleId="Body" w:customStyle="1">
    <w:name w:val="Body"/>
    <w:rPr>
      <w:rFonts w:ascii="Helvetica Neue" w:hAnsi="Helvetica Neue" w:cs="Arial Unicode MS"/>
      <w:color w:val="000000"/>
      <w:sz w:val="22"/>
      <w:szCs w:val="22"/>
      <w:lang w:val="en-US"/>
      <w14:textOutline w14:w="0" w14:cap="flat" w14:cmpd="sng" w14:algn="ctr">
        <w14:noFill/>
        <w14:prstDash w14:val="solid"/>
        <w14:bevel/>
      </w14:textOutline>
    </w:rPr>
  </w:style>
  <w:style w:type="character" w:styleId="Hyperlink0" w:customStyle="1">
    <w:name w:val="Hyperlink.0"/>
    <w:basedOn w:val="Hyperlink"/>
    <w:rPr>
      <w:u w:val="single"/>
    </w:rPr>
  </w:style>
  <w:style w:type="character" w:styleId="UnresolvedMention">
    <w:name w:val="Unresolved Mention"/>
    <w:basedOn w:val="DefaultParagraphFont"/>
    <w:uiPriority w:val="99"/>
    <w:semiHidden/>
    <w:unhideWhenUsed/>
    <w:rsid w:val="00400E66"/>
    <w:rPr>
      <w:color w:val="605E5C"/>
      <w:shd w:val="clear" w:color="auto" w:fill="E1DFDD"/>
    </w:rPr>
  </w:style>
  <w:style w:type="character" w:styleId="FollowedHyperlink">
    <w:name w:val="FollowedHyperlink"/>
    <w:basedOn w:val="DefaultParagraphFont"/>
    <w:uiPriority w:val="99"/>
    <w:semiHidden/>
    <w:unhideWhenUsed/>
    <w:rsid w:val="005A7838"/>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hyperlink" Target="http://newbridgehouseandfarm.com/" TargetMode="External" Id="rId8" /><Relationship Type="http://schemas.openxmlformats.org/officeDocument/2006/relationships/footer" Target="footer1.xml" Id="rId13" /><Relationship Type="http://schemas.openxmlformats.org/officeDocument/2006/relationships/customXml" Target="../customXml/item3.xml" Id="rId18" /><Relationship Type="http://schemas.openxmlformats.org/officeDocument/2006/relationships/webSettings" Target="webSettings.xml" Id="rId3" /><Relationship Type="http://schemas.openxmlformats.org/officeDocument/2006/relationships/hyperlink" Target="http://www.whitestownhouse.ie/" TargetMode="External" Id="rId7" /><Relationship Type="http://schemas.openxmlformats.org/officeDocument/2006/relationships/header" Target="header1.xml" Id="rId12" /><Relationship Type="http://schemas.openxmlformats.org/officeDocument/2006/relationships/customXml" Target="../customXml/item2.xml" Id="rId17" /><Relationship Type="http://schemas.openxmlformats.org/officeDocument/2006/relationships/settings" Target="settings.xml" Id="rId2" /><Relationship Type="http://schemas.openxmlformats.org/officeDocument/2006/relationships/customXml" Target="../customXml/item1.xml" Id="rId16" /><Relationship Type="http://schemas.openxmlformats.org/officeDocument/2006/relationships/styles" Target="styles.xml" Id="rId1" /><Relationship Type="http://schemas.openxmlformats.org/officeDocument/2006/relationships/hyperlink" Target="https://www.ollysfarm.ie/farm-experience" TargetMode="External" Id="rId6" /><Relationship Type="http://schemas.openxmlformats.org/officeDocument/2006/relationships/hyperlink" Target="https://walkingfoodtours.ie/" TargetMode="External" Id="rId11" /><Relationship Type="http://schemas.openxmlformats.org/officeDocument/2006/relationships/endnotes" Target="endnotes.xml" Id="rId5" /><Relationship Type="http://schemas.openxmlformats.org/officeDocument/2006/relationships/theme" Target="theme/theme1.xml" Id="rId15" /><Relationship Type="http://schemas.openxmlformats.org/officeDocument/2006/relationships/hyperlink" Target="https://flavourtrails.ie/" TargetMode="External" Id="rId10" /><Relationship Type="http://schemas.openxmlformats.org/officeDocument/2006/relationships/footnotes" Target="footnotes.xml" Id="rId4" /><Relationship Type="http://schemas.openxmlformats.org/officeDocument/2006/relationships/hyperlink" Target="https://devourtours.com/tours/dublin-ultimate-food-tour/?utm_source=magpie&amp;utm_medium=referral&amp;utm_campaign=magpie_ttd" TargetMode="External" Id="rId9" /><Relationship Type="http://schemas.openxmlformats.org/officeDocument/2006/relationships/fontTable" Target="fontTable.xml" Id="rId14" /></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4B240AF9-5C43-4763-8D49-19450E5D2F1E}"/>
</file>

<file path=customXml/itemProps2.xml><?xml version="1.0" encoding="utf-8"?>
<ds:datastoreItem xmlns:ds="http://schemas.openxmlformats.org/officeDocument/2006/customXml" ds:itemID="{094E97B2-0781-4E69-9DD3-E3264F8EBD5A}"/>
</file>

<file path=customXml/itemProps3.xml><?xml version="1.0" encoding="utf-8"?>
<ds:datastoreItem xmlns:ds="http://schemas.openxmlformats.org/officeDocument/2006/customXml" ds:itemID="{9BDDD607-9B50-489A-85BB-F726E7C2719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Dee</dc:creator>
  <cp:lastModifiedBy>Eileen Power</cp:lastModifiedBy>
  <cp:revision>3</cp:revision>
  <dcterms:created xsi:type="dcterms:W3CDTF">2024-08-29T15:08:00Z</dcterms:created>
  <dcterms:modified xsi:type="dcterms:W3CDTF">2024-09-17T19:42:12Z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y fmtid="{D5CDD505-2E9C-101B-9397-08002B2CF9AE}" pid="3" name="MediaServiceImageTags">
    <vt:lpwstr/>
  </property>
</Properties>
</file>